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940" w:rsidRDefault="00A2594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25940" w:rsidRDefault="00A25940">
      <w:pPr>
        <w:pStyle w:val="ConsPlusNormal"/>
        <w:jc w:val="both"/>
        <w:outlineLvl w:val="0"/>
      </w:pPr>
    </w:p>
    <w:p w:rsidR="00A25940" w:rsidRDefault="00A25940">
      <w:pPr>
        <w:pStyle w:val="ConsPlusNormal"/>
        <w:outlineLvl w:val="0"/>
      </w:pPr>
      <w:r>
        <w:t>Зарегистрировано в Минюсте России 11 марта 2015 г. N 36395</w:t>
      </w:r>
    </w:p>
    <w:p w:rsidR="00A25940" w:rsidRDefault="00A259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Title"/>
        <w:jc w:val="center"/>
      </w:pPr>
      <w:r>
        <w:t>МИНИСТЕРСТВО ФИНАНСОВ РОССИЙСКОЙ ФЕДЕРАЦИИ</w:t>
      </w:r>
    </w:p>
    <w:p w:rsidR="00A25940" w:rsidRDefault="00A25940">
      <w:pPr>
        <w:pStyle w:val="ConsPlusTitle"/>
        <w:jc w:val="center"/>
      </w:pPr>
    </w:p>
    <w:p w:rsidR="00A25940" w:rsidRDefault="00A25940">
      <w:pPr>
        <w:pStyle w:val="ConsPlusTitle"/>
        <w:jc w:val="center"/>
      </w:pPr>
      <w:r>
        <w:t>ФЕДЕРАЛЬНОЕ КАЗНАЧЕЙСТВО</w:t>
      </w:r>
    </w:p>
    <w:p w:rsidR="00A25940" w:rsidRDefault="00A25940">
      <w:pPr>
        <w:pStyle w:val="ConsPlusTitle"/>
        <w:jc w:val="center"/>
      </w:pPr>
    </w:p>
    <w:p w:rsidR="00A25940" w:rsidRDefault="00A25940">
      <w:pPr>
        <w:pStyle w:val="ConsPlusTitle"/>
        <w:jc w:val="center"/>
      </w:pPr>
      <w:r>
        <w:t>ПРИКАЗ</w:t>
      </w:r>
    </w:p>
    <w:p w:rsidR="00A25940" w:rsidRDefault="00A25940">
      <w:pPr>
        <w:pStyle w:val="ConsPlusTitle"/>
        <w:jc w:val="center"/>
      </w:pPr>
      <w:r>
        <w:t>от 19 февраля 2015 г. N 4н</w:t>
      </w:r>
    </w:p>
    <w:p w:rsidR="00A25940" w:rsidRDefault="00A25940">
      <w:pPr>
        <w:pStyle w:val="ConsPlusTitle"/>
        <w:jc w:val="center"/>
      </w:pPr>
    </w:p>
    <w:p w:rsidR="00A25940" w:rsidRDefault="00A25940">
      <w:pPr>
        <w:pStyle w:val="ConsPlusTitle"/>
        <w:jc w:val="center"/>
      </w:pPr>
      <w:r>
        <w:t>ОБ УТВЕРЖДЕНИИ ПОРЯДКА</w:t>
      </w:r>
    </w:p>
    <w:p w:rsidR="00A25940" w:rsidRDefault="00A2594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25940" w:rsidRDefault="00A2594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25940" w:rsidRDefault="00A25940">
      <w:pPr>
        <w:pStyle w:val="ConsPlusTitle"/>
        <w:jc w:val="center"/>
      </w:pPr>
      <w:r>
        <w:t>К СЛУЖЕБНОМУ ПОВЕДЕНИЮ ФЕДЕРАЛЬНЫХ ГОСУДАРСТВЕННЫХ</w:t>
      </w:r>
    </w:p>
    <w:p w:rsidR="00A25940" w:rsidRDefault="00A2594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25940" w:rsidRDefault="00A2594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A259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</w:tr>
    </w:tbl>
    <w:p w:rsidR="00A25940" w:rsidRDefault="00A25940">
      <w:pPr>
        <w:pStyle w:val="ConsPlusNormal"/>
        <w:jc w:val="center"/>
      </w:pPr>
    </w:p>
    <w:p w:rsidR="00A25940" w:rsidRDefault="00A25940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</w:t>
      </w:r>
      <w:r>
        <w:lastRenderedPageBreak/>
        <w:t>Министерстве юстиции Российской Федерации 14 ноября 2013 г., регистрационный номер 30379; Российская газета, 2013, 22 ноября).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right"/>
      </w:pPr>
      <w:r>
        <w:t>Руководитель</w:t>
      </w:r>
    </w:p>
    <w:p w:rsidR="00A25940" w:rsidRDefault="00A25940">
      <w:pPr>
        <w:pStyle w:val="ConsPlusNormal"/>
        <w:jc w:val="right"/>
      </w:pPr>
      <w:r>
        <w:t>Р.Е.АРТЮХИН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right"/>
      </w:pPr>
      <w:r>
        <w:t>Согласовано</w:t>
      </w:r>
    </w:p>
    <w:p w:rsidR="00A25940" w:rsidRDefault="00A25940">
      <w:pPr>
        <w:pStyle w:val="ConsPlusNormal"/>
        <w:jc w:val="right"/>
      </w:pPr>
      <w:r>
        <w:t>Министр финансов</w:t>
      </w:r>
    </w:p>
    <w:p w:rsidR="00A25940" w:rsidRDefault="00A25940">
      <w:pPr>
        <w:pStyle w:val="ConsPlusNormal"/>
        <w:jc w:val="right"/>
      </w:pPr>
      <w:r>
        <w:t>Российской Федерации</w:t>
      </w:r>
    </w:p>
    <w:p w:rsidR="00A25940" w:rsidRDefault="00A25940">
      <w:pPr>
        <w:pStyle w:val="ConsPlusNormal"/>
        <w:jc w:val="right"/>
      </w:pPr>
      <w:r>
        <w:t>А.Г.СИЛУАНОВ</w:t>
      </w:r>
    </w:p>
    <w:p w:rsidR="00A25940" w:rsidRDefault="00A25940">
      <w:pPr>
        <w:pStyle w:val="ConsPlusNormal"/>
        <w:jc w:val="right"/>
      </w:pPr>
      <w:r>
        <w:t>17.02.2015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right"/>
        <w:outlineLvl w:val="0"/>
      </w:pPr>
      <w:r>
        <w:t>Утвержден</w:t>
      </w:r>
    </w:p>
    <w:p w:rsidR="00A25940" w:rsidRDefault="00A25940">
      <w:pPr>
        <w:pStyle w:val="ConsPlusNormal"/>
        <w:jc w:val="right"/>
      </w:pPr>
      <w:r>
        <w:t>приказом Федерального казначейства</w:t>
      </w:r>
    </w:p>
    <w:p w:rsidR="00A25940" w:rsidRDefault="00A25940">
      <w:pPr>
        <w:pStyle w:val="ConsPlusNormal"/>
        <w:jc w:val="right"/>
      </w:pPr>
      <w:r>
        <w:t>от 19 февраля 2015 г. N 4н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Title"/>
        <w:jc w:val="center"/>
      </w:pPr>
      <w:bookmarkStart w:id="0" w:name="P43"/>
      <w:bookmarkEnd w:id="0"/>
      <w:r>
        <w:t>ПОРЯДОК</w:t>
      </w:r>
    </w:p>
    <w:p w:rsidR="00A25940" w:rsidRDefault="00A2594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25940" w:rsidRDefault="00A2594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25940" w:rsidRDefault="00A25940">
      <w:pPr>
        <w:pStyle w:val="ConsPlusTitle"/>
        <w:jc w:val="center"/>
      </w:pPr>
      <w:r>
        <w:t>К СЛУЖЕБНОМУ ПОВЕДЕНИЮ ФЕДЕРАЛЬНЫХ ГОСУДАРСТВЕННЫХ</w:t>
      </w:r>
    </w:p>
    <w:p w:rsidR="00A25940" w:rsidRDefault="00A2594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25940" w:rsidRDefault="00A2594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A259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A25940" w:rsidRDefault="00A259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940" w:rsidRDefault="00A25940">
            <w:pPr>
              <w:pStyle w:val="ConsPlusNormal"/>
            </w:pPr>
          </w:p>
        </w:tc>
      </w:tr>
    </w:tbl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lastRenderedPageBreak/>
        <w:t>3. Основной задачей Комиссии является содействие территориальному органу Федерального казначейства: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A25940" w:rsidRDefault="00A25940">
      <w:pPr>
        <w:pStyle w:val="ConsPlusNormal"/>
        <w:jc w:val="both"/>
      </w:pPr>
      <w:r>
        <w:t xml:space="preserve">(пп.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" w:name="P63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" w:name="P64"/>
      <w:bookmarkEnd w:id="2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</w:t>
      </w:r>
      <w:r>
        <w:lastRenderedPageBreak/>
        <w:t>осуществляется в 10-дневный срок со дня получения запроса.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3" w:name="P70"/>
      <w:bookmarkEnd w:id="3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4" w:name="P73"/>
      <w:bookmarkEnd w:id="4"/>
      <w:r>
        <w:t>14. Основаниями для проведения заседания Комиссии являются: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7" w:name="P76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8" w:name="P77"/>
      <w:bookmarkEnd w:id="8"/>
      <w:r>
        <w:t>б) поступившее должностному лицу в установленном порядке: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9" w:name="P78"/>
      <w:bookmarkEnd w:id="9"/>
      <w:r>
        <w:lastRenderedPageBreak/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ind w:firstLine="540"/>
        <w:jc w:val="both"/>
      </w:pPr>
      <w:bookmarkStart w:id="10" w:name="P82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1" w:name="P83"/>
      <w:bookmarkEnd w:id="11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A25940" w:rsidRDefault="00A25940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2" w:name="P85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25940" w:rsidRDefault="00A25940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3" w:name="P87"/>
      <w:bookmarkEnd w:id="13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4" w:name="P88"/>
      <w:bookmarkEnd w:id="14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5" w:name="P89"/>
      <w:bookmarkEnd w:id="15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</w:t>
      </w:r>
      <w:r>
        <w:lastRenderedPageBreak/>
        <w:t>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A25940" w:rsidRDefault="00A25940">
      <w:pPr>
        <w:pStyle w:val="ConsPlusNormal"/>
        <w:jc w:val="both"/>
      </w:pPr>
      <w:r>
        <w:t xml:space="preserve">(пп.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A25940" w:rsidRDefault="00A25940">
      <w:pPr>
        <w:pStyle w:val="ConsPlusNormal"/>
        <w:jc w:val="both"/>
      </w:pPr>
      <w:r>
        <w:t xml:space="preserve">(пп. "е"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7" w:name="P94"/>
      <w:bookmarkEnd w:id="17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8" w:name="P97"/>
      <w:bookmarkEnd w:id="18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19" w:name="P99"/>
      <w:bookmarkEnd w:id="19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A25940" w:rsidRDefault="00A25940">
      <w:pPr>
        <w:pStyle w:val="ConsPlusNormal"/>
        <w:jc w:val="both"/>
      </w:pPr>
      <w:r>
        <w:t xml:space="preserve">(п.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</w:t>
      </w:r>
      <w:r>
        <w:lastRenderedPageBreak/>
        <w:t>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25940" w:rsidRDefault="00A25940">
      <w:pPr>
        <w:pStyle w:val="ConsPlusNormal"/>
        <w:jc w:val="both"/>
      </w:pPr>
      <w:r>
        <w:t xml:space="preserve">(п.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A25940" w:rsidRDefault="00A25940">
      <w:pPr>
        <w:pStyle w:val="ConsPlusNormal"/>
        <w:jc w:val="both"/>
      </w:pPr>
      <w:r>
        <w:t xml:space="preserve">(пп.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jc w:val="both"/>
      </w:pPr>
      <w:r>
        <w:t xml:space="preserve">(п. 18.3 введен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A25940" w:rsidRDefault="00A25940">
      <w:pPr>
        <w:pStyle w:val="ConsPlusNormal"/>
        <w:jc w:val="both"/>
      </w:pPr>
      <w:r>
        <w:t xml:space="preserve">(пп.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0" w:name="P115"/>
      <w:bookmarkEnd w:id="20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1" w:name="P117"/>
      <w:bookmarkEnd w:id="21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A25940" w:rsidRDefault="00A25940">
      <w:pPr>
        <w:pStyle w:val="ConsPlusNormal"/>
        <w:jc w:val="both"/>
      </w:pPr>
      <w:r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</w:t>
      </w:r>
      <w:r>
        <w:lastRenderedPageBreak/>
        <w:t xml:space="preserve">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A25940" w:rsidRDefault="00A25940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A25940" w:rsidRDefault="00A25940">
      <w:pPr>
        <w:pStyle w:val="ConsPlusNormal"/>
        <w:jc w:val="both"/>
      </w:pPr>
      <w:r>
        <w:t xml:space="preserve">(п. 22.1 введен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2" w:name="P128"/>
      <w:bookmarkEnd w:id="22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3" w:name="P134"/>
      <w:bookmarkEnd w:id="23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б) отказать гражданину в замещении должности в коммерческой или некоммерческой организации </w:t>
      </w:r>
      <w:r>
        <w:lastRenderedPageBreak/>
        <w:t>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25940" w:rsidRDefault="00A25940">
      <w:pPr>
        <w:pStyle w:val="ConsPlusNormal"/>
        <w:jc w:val="both"/>
      </w:pPr>
      <w:r>
        <w:t xml:space="preserve">(п.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4" w:name="P145"/>
      <w:bookmarkEnd w:id="24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25940" w:rsidRDefault="00A25940">
      <w:pPr>
        <w:pStyle w:val="ConsPlusNormal"/>
        <w:jc w:val="both"/>
      </w:pPr>
      <w:r>
        <w:t xml:space="preserve">(п.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5" w:name="P150"/>
      <w:bookmarkEnd w:id="25"/>
      <w:r>
        <w:lastRenderedPageBreak/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25940" w:rsidRDefault="00A25940">
      <w:pPr>
        <w:pStyle w:val="ConsPlusNormal"/>
        <w:jc w:val="both"/>
      </w:pPr>
      <w:r>
        <w:t xml:space="preserve">(п. 28(3)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6" w:name="P154"/>
      <w:bookmarkEnd w:id="26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A25940" w:rsidRDefault="00A25940">
      <w:pPr>
        <w:pStyle w:val="ConsPlusNormal"/>
        <w:jc w:val="both"/>
      </w:pPr>
      <w:r>
        <w:t xml:space="preserve">(п.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25940" w:rsidRDefault="00A25940">
      <w:pPr>
        <w:pStyle w:val="ConsPlusNormal"/>
        <w:spacing w:before="220"/>
        <w:ind w:firstLine="540"/>
        <w:jc w:val="both"/>
      </w:pPr>
      <w:bookmarkStart w:id="27" w:name="P159"/>
      <w:bookmarkEnd w:id="27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lastRenderedPageBreak/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A25940" w:rsidRDefault="00A25940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>
        <w:t>своей 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lastRenderedPageBreak/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25940" w:rsidRDefault="00A25940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jc w:val="both"/>
      </w:pPr>
    </w:p>
    <w:p w:rsidR="00A25940" w:rsidRDefault="00A259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1058" w:rsidRDefault="00991058">
      <w:bookmarkStart w:id="28" w:name="_GoBack"/>
      <w:bookmarkEnd w:id="28"/>
    </w:p>
    <w:sectPr w:rsidR="00991058" w:rsidSect="00C200AE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940"/>
    <w:rsid w:val="0045529F"/>
    <w:rsid w:val="00991058"/>
    <w:rsid w:val="00A25940"/>
    <w:rsid w:val="00E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A06BC-EC34-4B1F-ABA8-40851C74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5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5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59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509567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516134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5487" TargetMode="External"/><Relationship Id="rId20" Type="http://schemas.openxmlformats.org/officeDocument/2006/relationships/hyperlink" Target="https://login.consultant.ru/link/?req=doc&amp;base=LAW&amp;n=495137" TargetMode="External"/><Relationship Id="rId29" Type="http://schemas.openxmlformats.org/officeDocument/2006/relationships/hyperlink" Target="https://login.consultant.ru/link/?req=doc&amp;base=LAW&amp;n=495137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515487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509567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516134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509567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95137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7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516134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515484&amp;dst=1713" TargetMode="External"/><Relationship Id="rId35" Type="http://schemas.openxmlformats.org/officeDocument/2006/relationships/hyperlink" Target="https://login.consultant.ru/link/?req=doc&amp;base=LAW&amp;n=495137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15487&amp;dst=42" TargetMode="External"/><Relationship Id="rId51" Type="http://schemas.openxmlformats.org/officeDocument/2006/relationships/hyperlink" Target="https://login.consultant.ru/link/?req=doc&amp;base=LAW&amp;n=516134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95137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95137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6987</Words>
  <Characters>39831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Минеева Елена Викторовна</dc:creator>
  <cp:keywords/>
  <dc:description/>
  <cp:lastModifiedBy>Минеева Елена Викторовна</cp:lastModifiedBy>
  <cp:revision>1</cp:revision>
  <dcterms:created xsi:type="dcterms:W3CDTF">2025-12-08T12:12:00Z</dcterms:created>
  <dcterms:modified xsi:type="dcterms:W3CDTF">2025-12-08T12:13:00Z</dcterms:modified>
</cp:coreProperties>
</file>